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D6" w:rsidRPr="001A61D6" w:rsidRDefault="001A61D6" w:rsidP="001A61D6">
      <w:pPr>
        <w:jc w:val="center"/>
        <w:rPr>
          <w:rFonts w:ascii="Arial" w:hAnsi="Arial" w:cs="Arial"/>
          <w:b/>
          <w:color w:val="1F497D" w:themeColor="text2"/>
          <w:sz w:val="28"/>
          <w:szCs w:val="28"/>
        </w:rPr>
      </w:pPr>
      <w:r w:rsidRPr="001A61D6">
        <w:rPr>
          <w:rFonts w:ascii="Arial" w:hAnsi="Arial" w:cs="Arial"/>
          <w:b/>
          <w:color w:val="1F497D" w:themeColor="text2"/>
          <w:sz w:val="28"/>
          <w:szCs w:val="28"/>
        </w:rPr>
        <w:t>Physiotherapy Advice</w:t>
      </w:r>
    </w:p>
    <w:p w:rsidR="001A61D6" w:rsidRPr="001A61D6" w:rsidRDefault="001A61D6" w:rsidP="001A61D6">
      <w:pPr>
        <w:jc w:val="center"/>
        <w:rPr>
          <w:rFonts w:ascii="Arial" w:hAnsi="Arial" w:cs="Arial"/>
          <w:color w:val="1F497D" w:themeColor="text2"/>
          <w:sz w:val="28"/>
          <w:szCs w:val="28"/>
        </w:rPr>
      </w:pPr>
      <w:r w:rsidRPr="001A61D6">
        <w:rPr>
          <w:rFonts w:ascii="Arial" w:hAnsi="Arial" w:cs="Arial"/>
          <w:color w:val="1F497D" w:themeColor="text2"/>
          <w:sz w:val="28"/>
          <w:szCs w:val="28"/>
        </w:rPr>
        <w:t>Gross Motor Skills</w:t>
      </w:r>
    </w:p>
    <w:p w:rsidR="001A61D6" w:rsidRPr="001A61D6" w:rsidRDefault="001A61D6" w:rsidP="001A61D6">
      <w:pPr>
        <w:jc w:val="center"/>
        <w:rPr>
          <w:b/>
          <w:color w:val="C00000"/>
          <w:sz w:val="28"/>
          <w:szCs w:val="28"/>
        </w:rPr>
      </w:pPr>
      <w:r w:rsidRPr="001A61D6">
        <w:rPr>
          <w:b/>
          <w:color w:val="C00000"/>
          <w:sz w:val="28"/>
          <w:szCs w:val="28"/>
        </w:rPr>
        <w:t>SIDE-LYING ACTIVITIES</w:t>
      </w:r>
    </w:p>
    <w:p w:rsidR="001A61D6" w:rsidRPr="001A61D6" w:rsidRDefault="001A61D6" w:rsidP="001A61D6">
      <w:pPr>
        <w:rPr>
          <w:b/>
          <w:color w:val="C00000"/>
          <w:sz w:val="28"/>
          <w:szCs w:val="28"/>
        </w:rPr>
      </w:pPr>
    </w:p>
    <w:p w:rsidR="001A61D6" w:rsidRPr="001A61D6" w:rsidRDefault="001A61D6" w:rsidP="001A61D6">
      <w:pPr>
        <w:rPr>
          <w:rFonts w:ascii="Arial" w:hAnsi="Arial" w:cs="Arial"/>
          <w:b/>
          <w:sz w:val="24"/>
          <w:szCs w:val="24"/>
        </w:rPr>
      </w:pPr>
      <w:r w:rsidRPr="001A61D6">
        <w:rPr>
          <w:rFonts w:ascii="Arial" w:hAnsi="Arial" w:cs="Arial"/>
          <w:b/>
          <w:sz w:val="24"/>
          <w:szCs w:val="24"/>
        </w:rPr>
        <w:t xml:space="preserve">Aim: </w:t>
      </w:r>
      <w:r w:rsidRPr="001A61D6">
        <w:rPr>
          <w:rFonts w:ascii="Arial" w:hAnsi="Arial" w:cs="Arial"/>
          <w:sz w:val="24"/>
          <w:szCs w:val="24"/>
        </w:rPr>
        <w:t>Working on ability to roll which aids midline crossing and rotation and ability to bring hands together for play</w:t>
      </w:r>
    </w:p>
    <w:p w:rsidR="001A61D6" w:rsidRPr="001A61D6" w:rsidRDefault="001A61D6" w:rsidP="001A61D6">
      <w:pPr>
        <w:rPr>
          <w:rFonts w:ascii="Arial" w:hAnsi="Arial" w:cs="Arial"/>
          <w:sz w:val="24"/>
          <w:szCs w:val="24"/>
        </w:rPr>
      </w:pPr>
    </w:p>
    <w:p w:rsidR="001A61D6" w:rsidRPr="001A61D6" w:rsidRDefault="001A61D6" w:rsidP="001A61D6">
      <w:pPr>
        <w:rPr>
          <w:rFonts w:ascii="Arial" w:hAnsi="Arial" w:cs="Arial"/>
          <w:b/>
          <w:sz w:val="24"/>
          <w:szCs w:val="24"/>
        </w:rPr>
      </w:pPr>
      <w:r w:rsidRPr="001A61D6">
        <w:rPr>
          <w:rFonts w:ascii="Arial" w:hAnsi="Arial" w:cs="Arial"/>
          <w:b/>
          <w:sz w:val="24"/>
          <w:szCs w:val="24"/>
        </w:rPr>
        <w:t>What to do:</w:t>
      </w:r>
    </w:p>
    <w:p w:rsidR="001A61D6" w:rsidRPr="001A61D6" w:rsidRDefault="001A61D6" w:rsidP="001A61D6">
      <w:pPr>
        <w:pStyle w:val="ListParagraph"/>
        <w:numPr>
          <w:ilvl w:val="0"/>
          <w:numId w:val="1"/>
        </w:numPr>
        <w:rPr>
          <w:rFonts w:ascii="Arial" w:hAnsi="Arial" w:cs="Arial"/>
          <w:sz w:val="24"/>
          <w:szCs w:val="24"/>
        </w:rPr>
      </w:pPr>
      <w:r w:rsidRPr="001A61D6">
        <w:rPr>
          <w:rFonts w:ascii="Arial" w:hAnsi="Arial" w:cs="Arial"/>
          <w:sz w:val="24"/>
          <w:szCs w:val="24"/>
        </w:rPr>
        <w:t>Ensure area is clear of other obstacles</w:t>
      </w:r>
    </w:p>
    <w:p w:rsidR="001A61D6" w:rsidRPr="001A61D6" w:rsidRDefault="001A61D6" w:rsidP="001A61D6">
      <w:pPr>
        <w:pStyle w:val="ListParagraph"/>
        <w:rPr>
          <w:rFonts w:ascii="Arial" w:hAnsi="Arial" w:cs="Arial"/>
          <w:sz w:val="24"/>
          <w:szCs w:val="24"/>
        </w:rPr>
      </w:pPr>
    </w:p>
    <w:p w:rsidR="001A61D6" w:rsidRPr="001A61D6" w:rsidRDefault="001A61D6" w:rsidP="001A61D6">
      <w:pPr>
        <w:pStyle w:val="ListParagraph"/>
        <w:numPr>
          <w:ilvl w:val="0"/>
          <w:numId w:val="1"/>
        </w:numPr>
        <w:rPr>
          <w:rFonts w:ascii="Arial" w:hAnsi="Arial" w:cs="Arial"/>
          <w:sz w:val="24"/>
          <w:szCs w:val="24"/>
        </w:rPr>
      </w:pPr>
      <w:r w:rsidRPr="001A61D6">
        <w:rPr>
          <w:rFonts w:ascii="Arial" w:hAnsi="Arial" w:cs="Arial"/>
          <w:sz w:val="24"/>
          <w:szCs w:val="24"/>
        </w:rPr>
        <w:t>Assist child into side-lying position on floor ensuring that support is provided if required</w:t>
      </w:r>
    </w:p>
    <w:p w:rsidR="001A61D6" w:rsidRPr="001A61D6" w:rsidRDefault="001A61D6" w:rsidP="001A61D6">
      <w:pPr>
        <w:pStyle w:val="ListParagraph"/>
        <w:rPr>
          <w:rFonts w:ascii="Arial" w:hAnsi="Arial" w:cs="Arial"/>
          <w:sz w:val="24"/>
          <w:szCs w:val="24"/>
        </w:rPr>
      </w:pPr>
    </w:p>
    <w:p w:rsidR="001A61D6" w:rsidRPr="001A61D6" w:rsidRDefault="001A61D6" w:rsidP="001A61D6">
      <w:pPr>
        <w:pStyle w:val="ListParagraph"/>
        <w:numPr>
          <w:ilvl w:val="0"/>
          <w:numId w:val="1"/>
        </w:numPr>
        <w:rPr>
          <w:rFonts w:ascii="Arial" w:hAnsi="Arial" w:cs="Arial"/>
          <w:sz w:val="24"/>
          <w:szCs w:val="24"/>
        </w:rPr>
      </w:pPr>
      <w:r w:rsidRPr="001A61D6">
        <w:rPr>
          <w:rFonts w:ascii="Arial" w:hAnsi="Arial" w:cs="Arial"/>
          <w:sz w:val="24"/>
          <w:szCs w:val="24"/>
        </w:rPr>
        <w:t>Place toys in front of child and encourage him/her to reach for and play with toys using both hands</w:t>
      </w:r>
    </w:p>
    <w:p w:rsidR="001A61D6" w:rsidRPr="001A61D6" w:rsidRDefault="001A61D6" w:rsidP="001A61D6">
      <w:pPr>
        <w:pStyle w:val="ListParagraph"/>
        <w:rPr>
          <w:rFonts w:ascii="Arial" w:hAnsi="Arial" w:cs="Arial"/>
          <w:sz w:val="24"/>
          <w:szCs w:val="24"/>
        </w:rPr>
      </w:pPr>
    </w:p>
    <w:p w:rsidR="001A61D6" w:rsidRPr="001A61D6" w:rsidRDefault="001A61D6" w:rsidP="001A61D6">
      <w:pPr>
        <w:pStyle w:val="ListParagraph"/>
        <w:numPr>
          <w:ilvl w:val="0"/>
          <w:numId w:val="1"/>
        </w:numPr>
        <w:rPr>
          <w:rFonts w:ascii="Arial" w:hAnsi="Arial" w:cs="Arial"/>
          <w:sz w:val="24"/>
          <w:szCs w:val="24"/>
        </w:rPr>
      </w:pPr>
      <w:r w:rsidRPr="001A61D6">
        <w:rPr>
          <w:rFonts w:ascii="Arial" w:hAnsi="Arial" w:cs="Arial"/>
          <w:sz w:val="24"/>
          <w:szCs w:val="24"/>
        </w:rPr>
        <w:t>Take one of the toys</w:t>
      </w:r>
      <w:r>
        <w:rPr>
          <w:rFonts w:ascii="Arial" w:hAnsi="Arial" w:cs="Arial"/>
          <w:sz w:val="24"/>
          <w:szCs w:val="24"/>
        </w:rPr>
        <w:t xml:space="preserve"> and mov</w:t>
      </w:r>
      <w:r w:rsidR="00DE3171">
        <w:rPr>
          <w:rFonts w:ascii="Arial" w:hAnsi="Arial" w:cs="Arial"/>
          <w:sz w:val="24"/>
          <w:szCs w:val="24"/>
        </w:rPr>
        <w:t xml:space="preserve">e it </w:t>
      </w:r>
      <w:r w:rsidRPr="001A61D6">
        <w:rPr>
          <w:rFonts w:ascii="Arial" w:hAnsi="Arial" w:cs="Arial"/>
          <w:sz w:val="24"/>
          <w:szCs w:val="24"/>
        </w:rPr>
        <w:t>slightly behind the child</w:t>
      </w:r>
    </w:p>
    <w:p w:rsidR="001A61D6" w:rsidRPr="001A61D6" w:rsidRDefault="001A61D6" w:rsidP="001A61D6">
      <w:pPr>
        <w:pStyle w:val="ListParagraph"/>
        <w:rPr>
          <w:rFonts w:ascii="Arial" w:hAnsi="Arial" w:cs="Arial"/>
          <w:sz w:val="24"/>
          <w:szCs w:val="24"/>
        </w:rPr>
      </w:pPr>
    </w:p>
    <w:p w:rsidR="001A61D6" w:rsidRDefault="005B1A86" w:rsidP="001A61D6">
      <w:pPr>
        <w:pStyle w:val="ListParagraph"/>
        <w:numPr>
          <w:ilvl w:val="0"/>
          <w:numId w:val="1"/>
        </w:numPr>
        <w:rPr>
          <w:rFonts w:ascii="Arial" w:hAnsi="Arial" w:cs="Arial"/>
          <w:sz w:val="24"/>
          <w:szCs w:val="24"/>
        </w:rPr>
      </w:pPr>
      <w:r>
        <w:rPr>
          <w:rFonts w:ascii="Arial" w:hAnsi="Arial" w:cs="Arial"/>
          <w:sz w:val="24"/>
          <w:szCs w:val="24"/>
        </w:rPr>
        <w:t>Encourage</w:t>
      </w:r>
      <w:r w:rsidR="001A61D6">
        <w:rPr>
          <w:rFonts w:ascii="Arial" w:hAnsi="Arial" w:cs="Arial"/>
          <w:sz w:val="24"/>
          <w:szCs w:val="24"/>
        </w:rPr>
        <w:t xml:space="preserve"> child to </w:t>
      </w:r>
      <w:r w:rsidR="00DE3171">
        <w:rPr>
          <w:rFonts w:ascii="Arial" w:hAnsi="Arial" w:cs="Arial"/>
          <w:sz w:val="24"/>
          <w:szCs w:val="24"/>
        </w:rPr>
        <w:t>turn head/body and reach behind to grab the toy and bring it back down to floor in front of them</w:t>
      </w:r>
    </w:p>
    <w:p w:rsidR="005B1A86" w:rsidRPr="005B1A86" w:rsidRDefault="005B1A86" w:rsidP="005B1A86">
      <w:pPr>
        <w:pStyle w:val="ListParagraph"/>
        <w:rPr>
          <w:rFonts w:ascii="Arial" w:hAnsi="Arial" w:cs="Arial"/>
          <w:sz w:val="24"/>
          <w:szCs w:val="24"/>
        </w:rPr>
      </w:pPr>
    </w:p>
    <w:p w:rsidR="005B1A86" w:rsidRDefault="005B1A86" w:rsidP="001A61D6">
      <w:pPr>
        <w:pStyle w:val="ListParagraph"/>
        <w:numPr>
          <w:ilvl w:val="0"/>
          <w:numId w:val="1"/>
        </w:numPr>
        <w:rPr>
          <w:rFonts w:ascii="Arial" w:hAnsi="Arial" w:cs="Arial"/>
          <w:sz w:val="24"/>
          <w:szCs w:val="24"/>
        </w:rPr>
      </w:pPr>
      <w:r>
        <w:rPr>
          <w:rFonts w:ascii="Arial" w:hAnsi="Arial" w:cs="Arial"/>
          <w:sz w:val="24"/>
          <w:szCs w:val="24"/>
        </w:rPr>
        <w:t>Repeat with several toys…for younger children, you can pretend that the toys are flying through the air as they are passed between you and your child</w:t>
      </w:r>
    </w:p>
    <w:p w:rsidR="00DE3171" w:rsidRPr="00DE3171" w:rsidRDefault="00DE3171" w:rsidP="00DE3171">
      <w:pPr>
        <w:pStyle w:val="ListParagraph"/>
        <w:rPr>
          <w:rFonts w:ascii="Arial" w:hAnsi="Arial" w:cs="Arial"/>
          <w:sz w:val="24"/>
          <w:szCs w:val="24"/>
        </w:rPr>
      </w:pPr>
    </w:p>
    <w:p w:rsidR="00DE3171" w:rsidRPr="001A61D6" w:rsidRDefault="00DE3171" w:rsidP="001A61D6">
      <w:pPr>
        <w:pStyle w:val="ListParagraph"/>
        <w:numPr>
          <w:ilvl w:val="0"/>
          <w:numId w:val="1"/>
        </w:numPr>
        <w:rPr>
          <w:rFonts w:ascii="Arial" w:hAnsi="Arial" w:cs="Arial"/>
          <w:sz w:val="24"/>
          <w:szCs w:val="24"/>
        </w:rPr>
      </w:pPr>
      <w:r>
        <w:rPr>
          <w:rFonts w:ascii="Arial" w:hAnsi="Arial" w:cs="Arial"/>
          <w:sz w:val="24"/>
          <w:szCs w:val="24"/>
        </w:rPr>
        <w:t xml:space="preserve">Repeat activity </w:t>
      </w:r>
      <w:r w:rsidR="005B1A86">
        <w:rPr>
          <w:rFonts w:ascii="Arial" w:hAnsi="Arial" w:cs="Arial"/>
          <w:sz w:val="24"/>
          <w:szCs w:val="24"/>
        </w:rPr>
        <w:t xml:space="preserve">whilst </w:t>
      </w:r>
      <w:r>
        <w:rPr>
          <w:rFonts w:ascii="Arial" w:hAnsi="Arial" w:cs="Arial"/>
          <w:sz w:val="24"/>
          <w:szCs w:val="24"/>
        </w:rPr>
        <w:t>lying on other side</w:t>
      </w:r>
    </w:p>
    <w:p w:rsidR="001A61D6" w:rsidRPr="001A61D6" w:rsidRDefault="001A61D6" w:rsidP="001A61D6">
      <w:pPr>
        <w:pStyle w:val="ListParagraph"/>
        <w:rPr>
          <w:rFonts w:ascii="Arial" w:hAnsi="Arial" w:cs="Arial"/>
          <w:sz w:val="24"/>
          <w:szCs w:val="24"/>
        </w:rPr>
      </w:pPr>
    </w:p>
    <w:p w:rsidR="00DE3171" w:rsidRPr="00DE3171" w:rsidRDefault="001A61D6" w:rsidP="00DE3171">
      <w:pPr>
        <w:rPr>
          <w:rFonts w:ascii="Arial" w:hAnsi="Arial" w:cs="Arial"/>
          <w:b/>
          <w:sz w:val="24"/>
          <w:szCs w:val="24"/>
        </w:rPr>
      </w:pPr>
      <w:r w:rsidRPr="001A61D6">
        <w:rPr>
          <w:rFonts w:ascii="Arial" w:hAnsi="Arial" w:cs="Arial"/>
          <w:b/>
          <w:sz w:val="24"/>
          <w:szCs w:val="24"/>
        </w:rPr>
        <w:t>Variations:</w:t>
      </w:r>
    </w:p>
    <w:p w:rsidR="005B1A86" w:rsidRPr="005B1A86" w:rsidRDefault="005B1A86" w:rsidP="005B1A86">
      <w:pPr>
        <w:pStyle w:val="ListParagraph"/>
        <w:numPr>
          <w:ilvl w:val="0"/>
          <w:numId w:val="7"/>
        </w:numPr>
        <w:rPr>
          <w:rFonts w:ascii="Arial" w:hAnsi="Arial" w:cs="Arial"/>
          <w:b/>
          <w:sz w:val="24"/>
          <w:szCs w:val="24"/>
        </w:rPr>
      </w:pPr>
      <w:r w:rsidRPr="005B1A86">
        <w:rPr>
          <w:rFonts w:ascii="Arial" w:hAnsi="Arial" w:cs="Arial"/>
          <w:sz w:val="24"/>
          <w:szCs w:val="24"/>
        </w:rPr>
        <w:t xml:space="preserve">Use side-lying as a position for child to play in </w:t>
      </w:r>
      <w:r>
        <w:rPr>
          <w:rFonts w:ascii="Arial" w:hAnsi="Arial" w:cs="Arial"/>
          <w:sz w:val="24"/>
          <w:szCs w:val="24"/>
        </w:rPr>
        <w:t xml:space="preserve">for a longer period of time </w:t>
      </w:r>
      <w:r w:rsidRPr="005B1A86">
        <w:rPr>
          <w:rFonts w:ascii="Arial" w:hAnsi="Arial" w:cs="Arial"/>
          <w:sz w:val="24"/>
          <w:szCs w:val="24"/>
        </w:rPr>
        <w:t xml:space="preserve">as it promotes awareness of midline and also use of both hands together for play, i.e. place a pop-up toy or stacking toy or shape sorter in front of child whilst he/she is in side-lying. </w:t>
      </w:r>
      <w:r>
        <w:rPr>
          <w:rFonts w:ascii="Arial" w:hAnsi="Arial" w:cs="Arial"/>
          <w:sz w:val="24"/>
          <w:szCs w:val="24"/>
        </w:rPr>
        <w:t xml:space="preserve">Using a mirror in side-lying is also a nice activity for some children. </w:t>
      </w:r>
      <w:r w:rsidRPr="005B1A86">
        <w:rPr>
          <w:rFonts w:ascii="Arial" w:hAnsi="Arial" w:cs="Arial"/>
          <w:sz w:val="24"/>
          <w:szCs w:val="24"/>
        </w:rPr>
        <w:t>Don’t forget to do the activity in side-lying on both sides!</w:t>
      </w:r>
    </w:p>
    <w:p w:rsidR="005B1A86" w:rsidRPr="005B1A86" w:rsidRDefault="005B1A86" w:rsidP="005B1A86">
      <w:pPr>
        <w:pStyle w:val="ListParagraph"/>
        <w:numPr>
          <w:ilvl w:val="0"/>
          <w:numId w:val="7"/>
        </w:numPr>
        <w:rPr>
          <w:rFonts w:ascii="Arial" w:hAnsi="Arial" w:cs="Arial"/>
          <w:sz w:val="24"/>
          <w:szCs w:val="24"/>
        </w:rPr>
      </w:pPr>
      <w:r w:rsidRPr="005B1A86">
        <w:rPr>
          <w:rFonts w:ascii="Arial" w:hAnsi="Arial" w:cs="Arial"/>
          <w:sz w:val="24"/>
          <w:szCs w:val="24"/>
        </w:rPr>
        <w:t>In side-lying, place ball on floor in front of child. Assist child to place top hand onto ball. Encourage child to roll ball forwards and back, and also up and down. Provide assistance with this activity as required</w:t>
      </w:r>
    </w:p>
    <w:p w:rsidR="001A61D6" w:rsidRPr="005B1A86" w:rsidRDefault="005B1A86" w:rsidP="001A61D6">
      <w:pPr>
        <w:pStyle w:val="ListParagraph"/>
        <w:numPr>
          <w:ilvl w:val="0"/>
          <w:numId w:val="7"/>
        </w:numPr>
        <w:rPr>
          <w:rFonts w:ascii="Arial" w:hAnsi="Arial" w:cs="Arial"/>
          <w:b/>
          <w:sz w:val="24"/>
          <w:szCs w:val="24"/>
        </w:rPr>
      </w:pPr>
      <w:r>
        <w:rPr>
          <w:rFonts w:ascii="Arial" w:hAnsi="Arial" w:cs="Arial"/>
          <w:sz w:val="24"/>
          <w:szCs w:val="24"/>
        </w:rPr>
        <w:t>R</w:t>
      </w:r>
      <w:r w:rsidR="001A61D6" w:rsidRPr="001A61D6">
        <w:rPr>
          <w:rFonts w:ascii="Arial" w:hAnsi="Arial" w:cs="Arial"/>
          <w:sz w:val="24"/>
          <w:szCs w:val="24"/>
        </w:rPr>
        <w:t>olling</w:t>
      </w:r>
      <w:r>
        <w:rPr>
          <w:rFonts w:ascii="Arial" w:hAnsi="Arial" w:cs="Arial"/>
          <w:sz w:val="24"/>
          <w:szCs w:val="24"/>
        </w:rPr>
        <w:t xml:space="preserve"> side to side with assistance as required</w:t>
      </w:r>
    </w:p>
    <w:p w:rsidR="001A61D6" w:rsidRPr="001A61D6" w:rsidRDefault="001A61D6" w:rsidP="001A61D6">
      <w:pPr>
        <w:rPr>
          <w:rFonts w:ascii="Arial" w:hAnsi="Arial" w:cs="Arial"/>
          <w:color w:val="C00000"/>
          <w:sz w:val="24"/>
          <w:szCs w:val="24"/>
        </w:rPr>
      </w:pPr>
      <w:r w:rsidRPr="001A61D6">
        <w:rPr>
          <w:rFonts w:ascii="Arial" w:hAnsi="Arial" w:cs="Arial"/>
          <w:color w:val="C00000"/>
          <w:sz w:val="24"/>
          <w:szCs w:val="24"/>
        </w:rPr>
        <w:lastRenderedPageBreak/>
        <w:t>Important Note</w:t>
      </w:r>
    </w:p>
    <w:p w:rsidR="001A61D6" w:rsidRPr="00167866" w:rsidRDefault="001A61D6" w:rsidP="001A61D6">
      <w:pPr>
        <w:rPr>
          <w:rFonts w:ascii="Arial" w:hAnsi="Arial" w:cs="Arial"/>
          <w:sz w:val="24"/>
          <w:szCs w:val="24"/>
        </w:rPr>
      </w:pPr>
      <w:r w:rsidRPr="00167866">
        <w:rPr>
          <w:rFonts w:ascii="Arial" w:hAnsi="Arial" w:cs="Arial"/>
          <w:sz w:val="24"/>
          <w:szCs w:val="24"/>
        </w:rPr>
        <w:t xml:space="preserve">Encouraging gross motor skills requires a safe, open play space and </w:t>
      </w:r>
      <w:r w:rsidRPr="00167866">
        <w:rPr>
          <w:rFonts w:ascii="Arial" w:hAnsi="Arial" w:cs="Arial"/>
          <w:sz w:val="24"/>
          <w:szCs w:val="24"/>
          <w:u w:val="single"/>
        </w:rPr>
        <w:t>adult supervision at all times</w:t>
      </w:r>
      <w:r w:rsidRPr="00167866">
        <w:rPr>
          <w:rFonts w:ascii="Arial" w:hAnsi="Arial" w:cs="Arial"/>
          <w:sz w:val="24"/>
          <w:szCs w:val="24"/>
        </w:rPr>
        <w:t>. Helping a child succeed in gross motor tasks requires patience and opportunities for a child to practise desired skills.</w:t>
      </w:r>
    </w:p>
    <w:p w:rsidR="005B1A86" w:rsidRPr="005B1A86" w:rsidRDefault="001A61D6" w:rsidP="005B1A86">
      <w:pPr>
        <w:rPr>
          <w:rFonts w:ascii="Arial" w:hAnsi="Arial" w:cs="Arial"/>
          <w:sz w:val="24"/>
          <w:szCs w:val="24"/>
        </w:rPr>
      </w:pPr>
      <w:r w:rsidRPr="00167866">
        <w:rPr>
          <w:rFonts w:ascii="Arial" w:hAnsi="Arial" w:cs="Arial"/>
          <w:sz w:val="24"/>
          <w:szCs w:val="24"/>
        </w:rPr>
        <w:t xml:space="preserve">Remember, each child is an individual and children develop at different rates. You know your child best so ensure the activity is aimed at an appropriate level for him/her and provide </w:t>
      </w:r>
      <w:r w:rsidRPr="00167866">
        <w:rPr>
          <w:rFonts w:ascii="Arial" w:hAnsi="Arial" w:cs="Arial"/>
          <w:sz w:val="24"/>
          <w:szCs w:val="24"/>
          <w:u w:val="single"/>
        </w:rPr>
        <w:t>supervision/assistance at all times</w:t>
      </w:r>
      <w:r w:rsidR="00DE3171">
        <w:rPr>
          <w:rFonts w:ascii="Arial" w:hAnsi="Arial" w:cs="Arial"/>
          <w:sz w:val="24"/>
          <w:szCs w:val="24"/>
        </w:rPr>
        <w:t>.</w:t>
      </w:r>
      <w:r w:rsidR="005B1A86" w:rsidRPr="005B1A86">
        <w:t xml:space="preserve"> </w:t>
      </w:r>
      <w:bookmarkStart w:id="0" w:name="_GoBack"/>
      <w:bookmarkEnd w:id="0"/>
    </w:p>
    <w:p w:rsidR="005B1A86" w:rsidRPr="005B1A86" w:rsidRDefault="005B1A86" w:rsidP="005B1A86">
      <w:pPr>
        <w:rPr>
          <w:rFonts w:ascii="Arial" w:hAnsi="Arial" w:cs="Arial"/>
          <w:sz w:val="24"/>
          <w:szCs w:val="24"/>
        </w:rPr>
      </w:pPr>
    </w:p>
    <w:p w:rsidR="005B1A86" w:rsidRPr="005B1A86" w:rsidRDefault="005B1A86" w:rsidP="005B1A86">
      <w:pPr>
        <w:rPr>
          <w:rFonts w:ascii="Arial" w:hAnsi="Arial" w:cs="Arial"/>
          <w:sz w:val="24"/>
          <w:szCs w:val="24"/>
        </w:rPr>
      </w:pPr>
    </w:p>
    <w:p w:rsidR="005B1A86" w:rsidRPr="005B1A86" w:rsidRDefault="005B1A86" w:rsidP="005B1A86">
      <w:pPr>
        <w:rPr>
          <w:rFonts w:ascii="Arial" w:hAnsi="Arial" w:cs="Arial"/>
          <w:sz w:val="24"/>
          <w:szCs w:val="24"/>
        </w:rPr>
      </w:pPr>
    </w:p>
    <w:p w:rsidR="005B1A86" w:rsidRPr="005B1A86" w:rsidRDefault="005B1A86" w:rsidP="005B1A86">
      <w:pPr>
        <w:rPr>
          <w:rFonts w:ascii="Arial" w:hAnsi="Arial" w:cs="Arial"/>
          <w:sz w:val="24"/>
          <w:szCs w:val="24"/>
        </w:rPr>
      </w:pPr>
    </w:p>
    <w:p w:rsidR="005B1A86" w:rsidRPr="005B1A86" w:rsidRDefault="005B1A86" w:rsidP="005B1A86">
      <w:pPr>
        <w:rPr>
          <w:rFonts w:ascii="Arial" w:hAnsi="Arial" w:cs="Arial"/>
          <w:sz w:val="24"/>
          <w:szCs w:val="24"/>
        </w:rPr>
      </w:pPr>
    </w:p>
    <w:p w:rsidR="00445975" w:rsidRPr="001A61D6" w:rsidRDefault="00445975">
      <w:pPr>
        <w:rPr>
          <w:rFonts w:ascii="Arial" w:hAnsi="Arial" w:cs="Arial"/>
          <w:sz w:val="24"/>
          <w:szCs w:val="24"/>
        </w:rPr>
      </w:pPr>
    </w:p>
    <w:sectPr w:rsidR="00445975" w:rsidRPr="001A6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35B79"/>
    <w:multiLevelType w:val="hybridMultilevel"/>
    <w:tmpl w:val="E1EC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696D0A"/>
    <w:multiLevelType w:val="hybridMultilevel"/>
    <w:tmpl w:val="F53810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A3E0947"/>
    <w:multiLevelType w:val="hybridMultilevel"/>
    <w:tmpl w:val="3F70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4B3F49"/>
    <w:multiLevelType w:val="hybridMultilevel"/>
    <w:tmpl w:val="35C4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143783"/>
    <w:multiLevelType w:val="hybridMultilevel"/>
    <w:tmpl w:val="BDBEB3D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D6"/>
    <w:rsid w:val="001A61D6"/>
    <w:rsid w:val="00445975"/>
    <w:rsid w:val="005B1A86"/>
    <w:rsid w:val="00DE3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Southern Trust</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Nugent, Michelle</dc:creator>
  <cp:lastModifiedBy>McCrea, Emma</cp:lastModifiedBy>
  <cp:revision>3</cp:revision>
  <dcterms:created xsi:type="dcterms:W3CDTF">2020-04-09T11:10:00Z</dcterms:created>
  <dcterms:modified xsi:type="dcterms:W3CDTF">2020-04-09T11:23:00Z</dcterms:modified>
</cp:coreProperties>
</file>